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color w:val="2800FF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/>
          <w:color w:val="FF0000"/>
          <w:sz w:val="24"/>
          <w:szCs w:val="24"/>
        </w:rPr>
        <w:t>ИВДИВО Югра 302.231.454.903.657.293.676.448 пра-ивдиво-реальность 1.208.925.819.614.629.174.706.112 высокой пра-ивдиво-реальности Изначально Вышестоящей Октавы</w:t>
      </w:r>
    </w:p>
    <w:p>
      <w:pPr>
        <w:jc w:val="right"/>
        <w:rPr>
          <w:rFonts w:ascii="Times New Roman" w:hAnsi="Times New Roman" w:eastAsia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FF0000"/>
          <w:sz w:val="24"/>
          <w:szCs w:val="24"/>
        </w:rPr>
        <w:t xml:space="preserve">Утверждаю. КХ 30122022 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Сверхкультура Дома ИВАС Валентина Ирины Компетентностью Практикования Синтезом.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Концентрация Огненности Стратегированием Учением Синтеза ИВО.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Компетентная Синтездеятельность Ивдивностью взаимосвязей Огней ИВ Аватаров ИВО ИВДИВО.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1. Синтезфизическая Среда Огня Коммуникативностью Должностной Компетенции с ИВАС. 2. Драйв Бытия Виртуозностью Аматики.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br w:type="textWrapping"/>
      </w:r>
    </w:p>
    <w:p>
      <w:pPr>
        <w:jc w:val="center"/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448. 192. 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>Аватаресса подразделения Изначально Вышестоящего Дома Изначально Вышестоящего Отца Изначально Вышестоящего Аватара Синтеза Кут Хуми 302.231.454.903.657.293.676.480 пра-ивдиво-реальность 1.208.925.819.614.629.174.706.112 высокой пра-ивдиво-реальности Изначально Вышестоящей Октавы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Учредитель АНО Парадигмально-Философский «Метагалактический Центр Сверхкультуры Нижневартовска». Член ПП «Мир России». Специалист по информ. политике РО ПП. Набор текстов МФЧС. Стража П ИВДИВО Югра.  Проведение занятий с новенькими.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Филичкина Елена Анатольевна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Аматичность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ИВАС КХ Совершенством Синтеза Огня ДК-х цельно.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Виртуозность 16-цы ИВДИВО-реализаций 16-го Субъекта динамикой компетенций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Огненная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Цивилизованность Человека Средой Экстремики ИВО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Ивдивость Синтеза ИВАС КХ Ф концентрацией Огня каждым.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447. 191. 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>Аватаресса Высшей Школы Синтеза Изначально Вышестоящего Отца Аватара Синтеза Иосифа Изначально Вышестоящего Аватара Синтеза Кут Хуми 302.231.454.903.657.293.676.479 пра-ивдиво-реальность 1.208.925.819.614.629.174.706.112 высокой пра-ивдиво-реальности Изначально Вышестоящей Октавы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и проверка текстов МФЧС; Ревизор РО ПП «Мир России»; Стража П ИВДИВО Югра; Руководитель отдела внутренних коммуникаций Парламента Посвящённых ИВО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Фоминых Ирина Сергеевна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Совершенство Среды Огненности Волей Синтеза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Стать Компетентности каждого Вышколенностью Синтезом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Фундаментальность разработки Должностной Компетенции Учением Синтеза.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Сверхкультура Внутреннего Мира Архетипичностью Бытия.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446. 190. 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>Аватаресса ИВДИВО-октавно-метагалактическо-планетарной Академии Синтез-Философии Изначально Вышестоящего Отца Аватара Синтеза Мории Изначально Вышестоящего Аватара Синтеза Кут Хуми 302.231.454.903.657.293.676.478 пра-ивдиво-реальность 1.208.925.819.614.629.174.706.112 высокой пра-ивдиво-реальности Изначально Вышестоящей Октавы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Учредитель, Генеральный директор АНО Парадигмально-Философский «Метагалактический Центр Сверхкультуры Нижневартовска». Член ПП «Мир России». Набор и проверка текстов МФЧС.  Стража П ИВДИВО Югра. Поручение МАИ.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Павлова Наталия Валентиновна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Цивилизованность Синтезом Мудрости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16-рица Человека Субъекта Синтеза Истиной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Парадигма Цивилизованного Человека ИВО Синтездеятельностью.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16-рица Человека Субъекта Синтеза Огненностью Совершенства Синтеза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4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445. 189.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>Аватаресса Высшего Аттестационного Совета Изначально Вышестоящего Отца Аватара Синтеза Филиппа Изначально Вышестоящего Аватара Синтеза Кут Хуми 302.231.454.903.657.293.676.477 пра-ивдиво-реальность 1.208.925.819.614.629.174.706.112 высокой пра-ивдиво-реальности Изначально Вышестоящей Октавы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4472C4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текстов и практик МФЧС. Проведение занятий с новенькими.</w:t>
      </w:r>
      <w:r>
        <w:rPr>
          <w:rFonts w:ascii="Times New Roman" w:hAnsi="Times New Roman" w:eastAsia="Times New Roman" w:cs="Times New Roman"/>
          <w:color w:val="4472C4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Глава РО ПП «МИР России».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Кудряшова Евгения Александровна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Синергичность Огненности Компетентностью Субъектом 16-рицы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Сциентичность Домом Образованностью Учением Синтеза.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Огнетворённость Бытия Аматичностью Синтез-деятельности командно цельно.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Мастерство Дипломатии Сверхкультурой взаимодействием с ИВО, ИВАС.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bookmarkStart w:id="1" w:name="_30j0zll" w:colFirst="0" w:colLast="0"/>
      <w:bookmarkEnd w:id="1"/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5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>444.188. Аватаресса ИВДИВО-октавно-метагалактическо-планетарной Империи синтезфизичности Отец-Человек-Субъектов Изначально Вышестоящего Отца Аватара Синтеза Византия Изначально Вышестоящего Аватара Синтеза Кут Хуми 302.231.454.903.657.293.676.476 пра-ивдиво-реальность 1.208.925.819.614.629.174.706.112 высокой пра-ивдиво-реальности Изначально Вышестоящей Октавы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текстов МФЧС, член ППМР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Урусова Лариса Владимировна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Совершенство жизни ипостасностью ИВ Отцу.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Истинность Бытия Генезисом Синтеза 33-х Архетипически.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Рост компетентности Генезисом Метагалактического Образования.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Аматичность Синтез-физичности ивдивностью ИВ Отцу.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6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443.187. Аватар ИВДИВО-октавно-метагалактическо-планетарной Академии Наук Изначально Вышестоящего Отца Аватара Синтеза Янова Изначально Вышестоящего Аватара Синтеза Кут Хуми 302.231.454.903.657.293.676.475 пра-ивдиво-реальность 1.208.925.819.614.629.174.706.112 высокой пра-ивдиво-реальности Изначально Вышестоящей Октавы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текстов МФЧС. Стража Подразделения ИВДИВО Югра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Гильманов Наиль Шайхуллович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Синтезфизичность ИВДИВО Естеством Аватарского Служения.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Ипостасная Мощь Команды ИВДИВО Югра Совершенством Синтеза Права Созидания ИВ Части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Ипостасность ИВОтцу должностью Компетентного ИВДИВО.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Красота Жизни Гармонизацией Внешним Внутренним Миром Философией Синтеза ИВО.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442.186. Аватаресса ИВДИВО-октавно-метагалактическо-планетарного Плана Синтеза/Частный План Синтеза Отец-Человек-Субъекта Изначально Вышестоящего Отца Аватара Синтеза Юлия Изначально Вышестоящего Аватара Синтеза Кут Хуми 302.231.454.903.657.293.676.474 пра-ивдиво-реальность 1.208.925.819.614.629.174.706.112 высокой пра-ивдиво-реальности Изначально Вышестоящей Октавы 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Работа с новенькими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Колинько Лилия Владимировна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Могущество Человечества новой эпохи в единстве с ИВОтцом Ивдивно.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Культура человечества в развитии ИВДИВО каждого в концентрации Синтеза репликации  ИВАС Юлий Сиана.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Цельность субъекта  драйвом жизни  ИВАС Валентин Ирина.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Индивидуальность ДК-ии разработкой Метагалактического Синтеза.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441.185. 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>Аватаресса ИВДИВО-октавно-метагалактическо-планетарной Информации Отец-Человек-Субъекта Изначально Вышестоящего Отца Аватара Синтеза Юсефа Изначально Вышестоящего Аватара Синтеза Кут Хуми 302.231.454.903.657.293.676.473 пра-ивдиво-реальность 1.208.925.819.614.629.174.706.112 высокой пра-ивдиво-реальности Изначально Вышестоящей Октавы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Стецюк Валентина Назаровна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Человек ИВО 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Посвящённая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Наработка навыков служения в ИВДИВО Огнём ИВАС Серафима Валерии.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Цель</w:t>
      </w:r>
      <w:r>
        <w:rPr>
          <w:rFonts w:ascii="Times New Roman" w:hAnsi="Times New Roman" w:eastAsia="Times New Roman"/>
          <w:sz w:val="24"/>
          <w:szCs w:val="24"/>
        </w:rPr>
        <w:t>: Наработка навыков служения в ИВДИВО Огнём ИВО.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Пробужденность к созидательному Служению Огнём и Синтезом ИВО.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1. Преображение качества жизни Совершенством Синтеза ИВО.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2. Стяжание Абсолюта ИВО практикованием Волей ИВОтца.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9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440.184. </w:t>
      </w:r>
      <w:r>
        <w:rPr>
          <w:rFonts w:hint="default" w:ascii="Times New Roman" w:hAnsi="Times New Roman" w:eastAsia="Times New Roman"/>
          <w:b/>
          <w:color w:val="2800FF"/>
          <w:sz w:val="24"/>
          <w:szCs w:val="24"/>
        </w:rPr>
        <w:t xml:space="preserve">Аватаресса ИВДИВО-октавно-метагалактическо-планетарной Цивилизации Синтеза Отец-Человек-Субъекта Изначально Вышестоящего Отца Аватара Синтеза Владомира Изначально Вышестоящего Аватара Синтеза Кут Хуми 302.231.454.903.657.293.676.472 пра-ивдиво-реальность 1.208.925.819.614.629.174.706.112 высокой пра-ивдиво-реальности Изначально Вышестоящей Октавы </w:t>
      </w:r>
    </w:p>
    <w:p>
      <w:pPr>
        <w:spacing w:after="0"/>
        <w:rPr>
          <w:rFonts w:ascii="Times New Roman" w:hAnsi="Times New Roman" w:eastAsia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Cs/>
          <w:color w:val="FF0000"/>
          <w:sz w:val="24"/>
          <w:szCs w:val="24"/>
        </w:rPr>
        <w:t>Учительница Синтеза</w:t>
      </w:r>
    </w:p>
    <w:p>
      <w:pPr>
        <w:spacing w:after="0"/>
        <w:rPr>
          <w:rFonts w:ascii="Times New Roman" w:hAnsi="Times New Roman" w:eastAsia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/>
          <w:bCs/>
          <w:color w:val="FF0000"/>
          <w:sz w:val="24"/>
          <w:szCs w:val="24"/>
        </w:rPr>
        <w:t>Набор текстов Синтеза ИВО</w:t>
      </w:r>
    </w:p>
    <w:p>
      <w:pPr>
        <w:spacing w:after="0"/>
        <w:rPr>
          <w:rFonts w:ascii="Times New Roman" w:hAnsi="Times New Roman" w:eastAsia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color w:val="FF0000"/>
          <w:sz w:val="24"/>
          <w:szCs w:val="24"/>
        </w:rPr>
        <w:t>Семёнова Ирина Владимировна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Человек ИВО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Cs/>
          <w:color w:val="FF0000"/>
          <w:sz w:val="24"/>
          <w:szCs w:val="24"/>
        </w:rPr>
        <w:t>Ипостась</w:t>
      </w:r>
    </w:p>
    <w:p>
      <w:pPr>
        <w:spacing w:after="0"/>
        <w:rPr>
          <w:rFonts w:ascii="Times New Roman" w:hAnsi="Times New Roman" w:eastAsia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/>
          <w:bCs/>
          <w:color w:val="2800FF"/>
          <w:sz w:val="24"/>
          <w:szCs w:val="24"/>
        </w:rPr>
        <w:t>Мыслеобраз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>:</w:t>
      </w: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Сверхкультура Аватара совершенством образованности Синтезом.</w:t>
      </w:r>
    </w:p>
    <w:p>
      <w:pPr>
        <w:spacing w:after="0"/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2800FF"/>
          <w:sz w:val="24"/>
          <w:szCs w:val="24"/>
        </w:rPr>
        <w:t>Цель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Мощь Жизни ИВО ипостасностью ИВО.</w:t>
      </w:r>
    </w:p>
    <w:p>
      <w:pPr>
        <w:spacing w:after="0"/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2800FF"/>
          <w:sz w:val="24"/>
          <w:szCs w:val="24"/>
        </w:rPr>
        <w:t>Задача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Парадигмальным Синтезом стратегирование на территории Огненности.</w:t>
      </w:r>
    </w:p>
    <w:p>
      <w:pPr>
        <w:spacing w:after="0"/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2800FF"/>
          <w:sz w:val="24"/>
          <w:szCs w:val="24"/>
        </w:rPr>
        <w:t>Устремление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Радость бытия служением ИВО, виртуозность общения с гражданами Учением Синтеза.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>439.183.Аватаресса ИВДИВО-октавно-метагалактическо-планетарного Синтеза Отец-Человек-Субъекта Изначально Вышестоящего Отца Аватара Синтеза Саввы Изначально Вышестоящего Аватара Синтеза Кут Хуми 302.231.454.903.657.293.676.471 пра-ивдиво-реальность 1.208.925.819.614.629.174.706.112 высокой пра-ивдиво-реальности Изначально Вышестоящей Октавы</w:t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практик МФЧС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Попытайленко Янина Алексеевна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Разработка Человечность ИВО Концентрацией Огненности ИВАС Валентина и Ирины.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Разработка Сердечность Субъекта 8-цы Жизни искренностью, открытостью взаимодействия с ИВАС.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Реализация Плана Синтеза Синтезом Сердечности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Синтез физическая Среда Огня решительностью действия Должностной Компетенцией с ИВАС.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>438.182. Аватаресса ИВДИВО-октавно-метагалактическо-планетарного Парламента Отец-Человек-Субъектов Изначально Вышестоящего Отца Аватара Синтеза Савелия Изначально Вышестоящего Аватара Синтеза Кут Хуми 302.231.454.903.657.293.676.470 пра-ивдиво-реальность 1.208.925.819.614.629.174.706.112 высокой пра-ивдиво-реальности Изначально Вышестоящей Октавы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текстов практик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Захарова Юлия Анатольевна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Психодинамичность Искусства Субъекта Законами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Наработка Прасинтезной Компетенции взаимодействием с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Развитие Человечности Цивилизационности каждого Практиками Синтеза.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Пробуждённость Огнём и Синтезом Дееспособности, частей ИВАС Савва Свята.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>437.181. Аватаресса ИВДИВО-октавно-метагалактическо-планетарной Экономики Отец-Человек-Субъектов Изначально Вышестоящего Отца Аватара Синтеза Вильгельма Изначально Вышестоящего Аватара Синтеза Кут Хуми 302.231.454.903.657.293.676.469 пра-ивдиво-реальность 1.208.925.819.614.629.174.706.112 высокой пра-ивдиво-реальности Изначально Вышестоящей Октавы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Секретарь партии ППМР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</w:rPr>
        <w:t>Карманова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 Наталья Анатольевна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Мощное раскрытие потенциала Посвящений взаимосвязью ИВАС КХ 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Явление качеств Отцовскости взаимодействием ИВАС Владомиром.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Реализация компетентности организацией пассионарной огненности.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Естество метагалактической человечности самовыражением.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13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/>
          <w:b/>
          <w:color w:val="2800FF"/>
          <w:sz w:val="24"/>
          <w:szCs w:val="24"/>
        </w:rPr>
        <w:t>436.180. Аватаресса ИВДИВО-октавно-метагалактическо-планетарной Политической партии Отец-Человек-Субъектов Изначально Вышестоящего Отца Аватара Синтеза Юстаса Изначально Вышестоящего Аватара Синтеза Кут Хуми 302.231.454.903.657.293.676.468 пра-ивдиво-реальность 1.208.925.819.614.629.174.706.112 высокой пра-ивдиво-реальности Изначально Вышестоящей Октав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Глава РО Тюменской области ППМР, ведение ЭП Подразделения ИВДИВО Югры в г. Тюмень, занятие с новичками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Кузьмичева Елена Николаевна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Созидательность Совершенств 33-х архетипической выразимостью ИВАС Янов Вероника.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Реализация Политики ИВОтца политтехнологиями ИВДИВО Югра.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Разработка политтехнологий ИВДИВО Югра.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Политическая и МГК-образованность ИВОтца.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>435.179. Аватаресса ИВДИВО-октавно-метагалактическо-планетарного Энергопотенциала Отец-Человек-Субъекта Изначально Вышестоящего Отца Аватара Синтеза Александра Изначально Вышестоящего Аватара Синтеза Кут Хуми 302.231.454.903.657.293.676.467 пра-ивдиво-реальность 1.208.925.819.614.629.174.706.112 высокой пра-ивдиво-реальности Изначально Вышестоящей Октавы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Стража. Набор текстов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Абубакирова Рауза Ахметкиреевна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Энергопотенциал ИВДИВО Огнём и Синтезом Вершения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Развитие Энергопотенциальной системы человека Огнём ИВАС Александра.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1. Разработка Стратегии Экономического Управления Жизнью Практиками ИВО. 2.Развитие Энергопотенциала подразделения Югра.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Парадигма жизни мудростью человечностью дисциплиной любовью служением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>434.178. Аватаресса ИВДИВО-октавно-метагалактическо-планетарного Развития Отец-Человек-Субъекта Изначально Вышестоящего Отца Аватара Синтеза Яромира Изначально Вышестоящего Аватара Синтеза Кут Хуми 302.231.454.903.657.293.676.466 пра-ивдиво-реальность 1.208.925.819.614.629.174.706.112 высокой пра-ивдиво-реальности Изначально Вышестоящей Октавы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Колосова Валентина Павловна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Создание развивающей среды для роста и саморазвития человека.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Владение философией синтеза развитием красоты ИВ Отцом.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Развивать среду человечности практиками Синтеза.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Явление метагалактической семьи законами ИВ Отца.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433.177. Аватаресса ИВДИВО-октавно-метагалактическо-планетарной Иерархии Изначально Вышестоящего Отца Аватара Синтеза Сераписа Изначально Вышестоящего Аватара Синтеза Кут Хуми 302.231.454.903.657.293.676.465 пра-ивдиво-реальность 1.208.925.819.614.629.174.706.112 высокой пра-ивдиво-реальности Изначально Вышестоящей Октавы </w:t>
      </w:r>
    </w:p>
    <w:p>
      <w:pPr>
        <w:spacing w:after="0"/>
        <w:rPr>
          <w:rFonts w:hint="default" w:ascii="Times New Roman" w:hAnsi="Times New Roman" w:eastAsia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Ариткулова Розалия Рауфовна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Глубинная образованность Иерархического служения компетентностью практикования Синтезом.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Применение Синтеза Могущества в разработке Части Совершенства Синтеза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Явление Частей ИВОтца компетентной синтездеятельностью с ИВАС Сераписом Велетте.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Синтезфизическая Среда Огня  Могуществом Синтеза Пламени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432.176. </w:t>
      </w:r>
      <w:r>
        <w:rPr>
          <w:rFonts w:hint="default" w:ascii="Times New Roman" w:hAnsi="Times New Roman" w:eastAsia="Times New Roman"/>
          <w:b/>
          <w:color w:val="2800FF"/>
          <w:sz w:val="24"/>
          <w:szCs w:val="24"/>
        </w:rPr>
        <w:t xml:space="preserve">Аватаресса ИВДИВО-октавно-метагалактическо-планетарной Нации Гражданской Конфедерации Отец-Человек-Субъектов Изначально Вышестоящего Отца Аватара Синтеза Эдуарда Изначально Вышестоящего Аватара Синтеза Кут Хуми 302.231.454.903.657.293.676.464 пра-ивдиво-реальность 1.208.925.819.614.629.174.706.112 высокой пра-ивдиво-реальности Изначально Вышестоящей Октавы </w:t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Санникова Ирина Эдуардовна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Ипостась. КХ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Жизнь каждого, как общая деятельность естеством личной ответственности в служении ИВО.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Развитие восприятия образа жизни человека компетентными действиями в Метагалактических условиях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Развитие ответственности пред ИВО, профессиональное владение Огнём ДК, применением практик Синтеза ИВАС Валентин Ирина.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Метагалактическое здоровье нации явлением Метагалактичности ИВО.</w:t>
      </w:r>
    </w:p>
    <w:p>
      <w:pPr>
        <w:spacing w:after="0"/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431.175. </w:t>
      </w:r>
      <w:r>
        <w:rPr>
          <w:rFonts w:hint="default" w:ascii="Times New Roman" w:hAnsi="Times New Roman" w:eastAsia="Times New Roman"/>
          <w:b/>
          <w:color w:val="2800FF"/>
          <w:sz w:val="24"/>
          <w:szCs w:val="24"/>
        </w:rPr>
        <w:t xml:space="preserve">Аватаресса ИВДИВО-октавно-метагалактическо-планетарного Общества Иерархии Равных Отец-Человек-Субъектов Изначально Вышестоящего Отца Аватара Синтеза Фадея Изначально Вышестоящего Аватара Синтеза Кут Хуми 302.231.454.903.657.293.676.463 пра-ивдиво-реальность 1.208.925.819.614.629.174.706.112 высокой пра-ивдиво-реальности Изначально Вышестоящей Октавы </w:t>
      </w:r>
      <w:r>
        <w:rPr>
          <w:rFonts w:ascii="Times New Roman" w:hAnsi="Times New Roman" w:eastAsia="Times New Roman"/>
          <w:b/>
          <w:color w:val="2800FF"/>
          <w:sz w:val="24"/>
          <w:szCs w:val="24"/>
        </w:rPr>
        <w:t xml:space="preserve"> 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Богданова Наталья Васильевна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Ипостась. КХ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Явление Метагалактической Сверхкультуры разработкой практик ИВАС Фадей Елена.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Образованность внутреннего мира каждого практикованием Сверхпассионарности Огня ИВАС КХ.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Разработка возможностей Ипостасного тела Синтезом Огня ИВАС Валентин.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Драйв Жизни Ипостасностью ИВОтцу. Стяжание Абсолюта ИВО применением огня Служения  сверхпассионарности    ИВО. </w:t>
      </w:r>
    </w:p>
    <w:p>
      <w:pPr>
        <w:spacing w:after="0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</w:rPr>
        <w:t>19.</w:t>
      </w:r>
    </w:p>
    <w:p>
      <w:pPr>
        <w:spacing w:after="0"/>
        <w:rPr>
          <w:rFonts w:hint="default" w:ascii="Times New Roman" w:hAnsi="Times New Roman" w:eastAsia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FF"/>
          <w:sz w:val="24"/>
          <w:szCs w:val="24"/>
        </w:rPr>
        <w:t xml:space="preserve">430.174. </w:t>
      </w:r>
      <w:r>
        <w:rPr>
          <w:rFonts w:hint="default" w:ascii="Times New Roman" w:hAnsi="Times New Roman" w:eastAsia="Times New Roman"/>
          <w:b/>
          <w:bCs/>
          <w:color w:val="0000FF"/>
          <w:sz w:val="24"/>
          <w:szCs w:val="24"/>
        </w:rPr>
        <w:t>Аватаресса ИВДИВО-октавно-метагалактическо-планетарного Образования Отец-Человек-Субъекта Изначально Вышестоящего Отца Аватара Синтеза Серафима Изначально Вышестоящего Аватара Синтеза Кут Хуми 302.231.454.903.657.293.676.462 пра-ивдиво-реальность 1.208.925.819.614.629.174.706.112 высокой пра-ивдиво-реальности Изначально Вышестоящей Октавы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FF0000"/>
          <w:sz w:val="24"/>
          <w:szCs w:val="24"/>
        </w:rPr>
        <w:t xml:space="preserve">Токарева Елена Сергеевна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Программа Омега, Абсолют Фа, Трансвизорные тела 4096.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Посвящённая </w:t>
      </w:r>
    </w:p>
    <w:p>
      <w:pPr>
        <w:pStyle w:val="11"/>
        <w:shd w:val="clear" w:color="auto" w:fill="FFFFFF"/>
        <w:spacing w:beforeAutospacing="0" w:afterAutospacing="0"/>
        <w:rPr>
          <w:color w:val="2C2D2E"/>
          <w:lang w:val="ru-RU"/>
        </w:rPr>
      </w:pPr>
      <w:r>
        <w:rPr>
          <w:rFonts w:eastAsia="Times New Roman"/>
          <w:color w:val="2800FF"/>
          <w:lang w:val="ru-RU"/>
        </w:rPr>
        <w:t>Мыслеобраз</w:t>
      </w:r>
      <w:r>
        <w:rPr>
          <w:color w:val="2C2D2E"/>
          <w:shd w:val="clear" w:color="auto" w:fill="FFFFFF"/>
          <w:lang w:val="ru-RU"/>
        </w:rPr>
        <w:t>: Могущество провидческости служения синтезом</w:t>
      </w:r>
      <w:r>
        <w:rPr>
          <w:color w:val="2C2D2E"/>
          <w:shd w:val="clear" w:color="auto" w:fill="FFFFFF"/>
        </w:rPr>
        <w:t> </w:t>
      </w:r>
      <w:r>
        <w:rPr>
          <w:color w:val="2C2D2E"/>
          <w:shd w:val="clear" w:color="auto" w:fill="FFFFFF"/>
          <w:lang w:val="ru-RU"/>
        </w:rPr>
        <w:t xml:space="preserve"> Огня ИВО и ИВАС.</w:t>
      </w:r>
    </w:p>
    <w:p>
      <w:pPr>
        <w:pStyle w:val="11"/>
        <w:shd w:val="clear" w:color="auto" w:fill="FFFFFF"/>
        <w:spacing w:beforeAutospacing="0" w:afterAutospacing="0"/>
        <w:rPr>
          <w:color w:val="2C2D2E"/>
          <w:lang w:val="ru-RU"/>
        </w:rPr>
      </w:pPr>
      <w:r>
        <w:rPr>
          <w:rFonts w:eastAsia="Times New Roman"/>
          <w:color w:val="2800FF"/>
          <w:lang w:val="ru-RU"/>
        </w:rPr>
        <w:t>Цель:</w:t>
      </w:r>
      <w:r>
        <w:rPr>
          <w:color w:val="2C2D2E"/>
          <w:shd w:val="clear" w:color="auto" w:fill="FFFFFF"/>
          <w:lang w:val="ru-RU"/>
        </w:rPr>
        <w:t xml:space="preserve"> Реализация метагалактического мастерства</w:t>
      </w:r>
      <w:r>
        <w:rPr>
          <w:color w:val="2C2D2E"/>
          <w:shd w:val="clear" w:color="auto" w:fill="FFFFFF"/>
        </w:rPr>
        <w:t> </w:t>
      </w:r>
      <w:r>
        <w:rPr>
          <w:color w:val="2C2D2E"/>
          <w:shd w:val="clear" w:color="auto" w:fill="FFFFFF"/>
          <w:lang w:val="ru-RU"/>
        </w:rPr>
        <w:t xml:space="preserve"> ИВАС КХ разработкой Синтеза Истинности ИВОтца.</w:t>
      </w:r>
    </w:p>
    <w:p>
      <w:pPr>
        <w:pStyle w:val="11"/>
        <w:shd w:val="clear" w:color="auto" w:fill="FFFFFF"/>
        <w:spacing w:beforeAutospacing="0" w:afterAutospacing="0"/>
        <w:rPr>
          <w:color w:val="2C2D2E"/>
          <w:lang w:val="ru-RU"/>
        </w:rPr>
      </w:pPr>
      <w:r>
        <w:rPr>
          <w:rFonts w:eastAsia="Times New Roman"/>
          <w:color w:val="2800FF"/>
          <w:lang w:val="ru-RU"/>
        </w:rPr>
        <w:t>Задача:</w:t>
      </w:r>
      <w:r>
        <w:rPr>
          <w:color w:val="2C2D2E"/>
          <w:shd w:val="clear" w:color="auto" w:fill="FFFFFF"/>
          <w:lang w:val="ru-RU"/>
        </w:rPr>
        <w:t xml:space="preserve"> Развитие навыков расшифровки и исполнения плана синтеза поручения сознательностью взаимодействия с ИВ Отцом и ИВАС.</w:t>
      </w:r>
    </w:p>
    <w:p>
      <w:pPr>
        <w:pStyle w:val="11"/>
        <w:shd w:val="clear" w:color="auto" w:fill="FFFFFF"/>
        <w:spacing w:beforeAutospacing="0" w:afterAutospacing="0"/>
        <w:rPr>
          <w:color w:val="2C2D2E"/>
          <w:lang w:val="ru-RU"/>
        </w:rPr>
      </w:pPr>
      <w:r>
        <w:rPr>
          <w:rFonts w:eastAsia="Times New Roman"/>
          <w:color w:val="2800FF"/>
          <w:lang w:val="ru-RU"/>
        </w:rPr>
        <w:t>Устремление:</w:t>
      </w:r>
      <w:r>
        <w:rPr>
          <w:color w:val="2C2D2E"/>
          <w:shd w:val="clear" w:color="auto" w:fill="FFFFFF"/>
          <w:lang w:val="ru-RU"/>
        </w:rPr>
        <w:t xml:space="preserve"> Достижение аватарской абсолютности служения Синтезом Сознания ИВО.</w:t>
      </w:r>
    </w:p>
    <w:p>
      <w:pPr>
        <w:spacing w:after="0"/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</w:rPr>
        <w:t>20.</w:t>
      </w:r>
    </w:p>
    <w:p>
      <w:pPr>
        <w:spacing w:after="0"/>
        <w:rPr>
          <w:rFonts w:hint="default" w:ascii="Times New Roman" w:hAnsi="Times New Roman" w:eastAsia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FF"/>
          <w:sz w:val="24"/>
          <w:szCs w:val="24"/>
        </w:rPr>
        <w:t xml:space="preserve">429.173. </w:t>
      </w:r>
      <w:r>
        <w:rPr>
          <w:rFonts w:hint="default" w:ascii="Times New Roman" w:hAnsi="Times New Roman" w:eastAsia="Times New Roman"/>
          <w:b/>
          <w:bCs/>
          <w:color w:val="0000FF"/>
          <w:sz w:val="24"/>
          <w:szCs w:val="24"/>
        </w:rPr>
        <w:t>Аватаресса ИВДИВО-октавно-метагалактическо-планетарной Культуры Отец-Человек-Субъекта Изначально Вышестоящего Отца Аватара Синтеза Святослава Изначально Вышестоящего Аватара Синтеза Кут Хуми 302.231.454.903.657.293.676.461 пра-ивдиво-реальность 1.208.925.819.614.629.174.706.112 высокой пра-ивдиво-реальности Изначально Вышестоящей Октавы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FF0000"/>
          <w:sz w:val="24"/>
          <w:szCs w:val="24"/>
        </w:rPr>
        <w:t xml:space="preserve">Огнева Светлана Викторовна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Программа Омега, Абсолют Фа.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Синтезность: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Посвящённая. КХ </w:t>
      </w:r>
    </w:p>
    <w:p>
      <w:pPr>
        <w:pStyle w:val="11"/>
        <w:shd w:val="clear" w:color="auto" w:fill="FFFFFF"/>
        <w:spacing w:beforeAutospacing="0" w:afterAutospacing="0"/>
        <w:rPr>
          <w:color w:val="2C2D2E"/>
          <w:shd w:val="clear" w:color="auto" w:fill="FFFFFF"/>
          <w:lang w:val="ru-RU"/>
        </w:rPr>
      </w:pPr>
      <w:r>
        <w:rPr>
          <w:rFonts w:eastAsia="Times New Roman"/>
          <w:color w:val="2800FF"/>
          <w:lang w:val="ru-RU"/>
        </w:rPr>
        <w:t>Мыслеобраз</w:t>
      </w:r>
      <w:r>
        <w:rPr>
          <w:color w:val="2C2D2E"/>
          <w:shd w:val="clear" w:color="auto" w:fill="FFFFFF"/>
          <w:lang w:val="ru-RU"/>
        </w:rPr>
        <w:t xml:space="preserve">: Явление Здорового Образа Жизни Стандартами ИВО. </w:t>
      </w:r>
    </w:p>
    <w:p>
      <w:pPr>
        <w:pStyle w:val="11"/>
        <w:shd w:val="clear" w:color="auto" w:fill="FFFFFF"/>
        <w:spacing w:beforeAutospacing="0" w:afterAutospacing="0"/>
        <w:rPr>
          <w:color w:val="2C2D2E"/>
          <w:lang w:val="ru-RU"/>
        </w:rPr>
      </w:pPr>
      <w:r>
        <w:rPr>
          <w:rFonts w:eastAsia="Times New Roman"/>
          <w:color w:val="2800FF"/>
          <w:lang w:val="ru-RU"/>
        </w:rPr>
        <w:t>Цель:</w:t>
      </w:r>
      <w:r>
        <w:rPr>
          <w:color w:val="2C2D2E"/>
          <w:shd w:val="clear" w:color="auto" w:fill="FFFFFF"/>
          <w:lang w:val="ru-RU"/>
        </w:rPr>
        <w:t xml:space="preserve"> Преображение Духа Огнём и Синтезом ИВО.</w:t>
      </w:r>
    </w:p>
    <w:p>
      <w:pPr>
        <w:pStyle w:val="11"/>
        <w:shd w:val="clear" w:color="auto" w:fill="FFFFFF"/>
        <w:spacing w:beforeAutospacing="0" w:afterAutospacing="0"/>
        <w:rPr>
          <w:color w:val="2C2D2E"/>
          <w:lang w:val="ru-RU"/>
        </w:rPr>
      </w:pPr>
      <w:r>
        <w:rPr>
          <w:rFonts w:eastAsia="Times New Roman"/>
          <w:color w:val="2800FF"/>
          <w:lang w:val="ru-RU"/>
        </w:rPr>
        <w:t>Задача:</w:t>
      </w:r>
      <w:r>
        <w:rPr>
          <w:color w:val="2C2D2E"/>
          <w:shd w:val="clear" w:color="auto" w:fill="FFFFFF"/>
          <w:lang w:val="ru-RU"/>
        </w:rPr>
        <w:t xml:space="preserve"> Синтез Основ Долголетия Сотрудничеством с ИВ Иерархией ИВО.</w:t>
      </w:r>
    </w:p>
    <w:p>
      <w:pPr>
        <w:pStyle w:val="11"/>
        <w:shd w:val="clear" w:color="auto" w:fill="FFFFFF"/>
        <w:spacing w:beforeAutospacing="0" w:afterAutospacing="0"/>
        <w:rPr>
          <w:color w:val="2C2D2E"/>
          <w:lang w:val="ru-RU"/>
        </w:rPr>
      </w:pPr>
      <w:r>
        <w:rPr>
          <w:rFonts w:eastAsia="Times New Roman"/>
          <w:color w:val="2800FF"/>
          <w:lang w:val="ru-RU"/>
        </w:rPr>
        <w:t>Устремление:</w:t>
      </w:r>
      <w:r>
        <w:rPr>
          <w:color w:val="2C2D2E"/>
          <w:shd w:val="clear" w:color="auto" w:fill="FFFFFF"/>
          <w:lang w:val="ru-RU"/>
        </w:rPr>
        <w:t xml:space="preserve"> Рост Энергопотенциала Творческой Деятельностью Метагалактично.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</w:p>
    <w:sectPr>
      <w:pgSz w:w="11906" w:h="16838"/>
      <w:pgMar w:top="640" w:right="800" w:bottom="640" w:left="80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9"/>
    <w:rsid w:val="003820C6"/>
    <w:rsid w:val="004A35F5"/>
    <w:rsid w:val="006349C8"/>
    <w:rsid w:val="00690E8F"/>
    <w:rsid w:val="00720D7A"/>
    <w:rsid w:val="00757EC6"/>
    <w:rsid w:val="00765A93"/>
    <w:rsid w:val="007D3592"/>
    <w:rsid w:val="00840F42"/>
    <w:rsid w:val="009B3210"/>
    <w:rsid w:val="009C724D"/>
    <w:rsid w:val="00A3367F"/>
    <w:rsid w:val="00A378FE"/>
    <w:rsid w:val="00B40669"/>
    <w:rsid w:val="00B55234"/>
    <w:rsid w:val="00B9006D"/>
    <w:rsid w:val="00FA7C8D"/>
    <w:rsid w:val="010B4484"/>
    <w:rsid w:val="02405F8A"/>
    <w:rsid w:val="038A570F"/>
    <w:rsid w:val="03B84B94"/>
    <w:rsid w:val="040A409A"/>
    <w:rsid w:val="04893CAA"/>
    <w:rsid w:val="070675F3"/>
    <w:rsid w:val="08517929"/>
    <w:rsid w:val="08D23F71"/>
    <w:rsid w:val="09673E86"/>
    <w:rsid w:val="0A0808D8"/>
    <w:rsid w:val="0ADB0F46"/>
    <w:rsid w:val="0AFC2E9A"/>
    <w:rsid w:val="0B2C17A1"/>
    <w:rsid w:val="0E1B2EAE"/>
    <w:rsid w:val="0E764315"/>
    <w:rsid w:val="0FC32CA8"/>
    <w:rsid w:val="117C2383"/>
    <w:rsid w:val="12176229"/>
    <w:rsid w:val="123553DF"/>
    <w:rsid w:val="13877AF2"/>
    <w:rsid w:val="15B40255"/>
    <w:rsid w:val="15E038B4"/>
    <w:rsid w:val="17052A11"/>
    <w:rsid w:val="17164AA3"/>
    <w:rsid w:val="17565B32"/>
    <w:rsid w:val="1A0E7093"/>
    <w:rsid w:val="1BC53D7B"/>
    <w:rsid w:val="1C814CB5"/>
    <w:rsid w:val="1CFF0DF7"/>
    <w:rsid w:val="1D891319"/>
    <w:rsid w:val="1E633678"/>
    <w:rsid w:val="1F77662D"/>
    <w:rsid w:val="1F9D185D"/>
    <w:rsid w:val="221D0047"/>
    <w:rsid w:val="233F5B37"/>
    <w:rsid w:val="23496B54"/>
    <w:rsid w:val="23580EB4"/>
    <w:rsid w:val="282E4405"/>
    <w:rsid w:val="287D529E"/>
    <w:rsid w:val="289D6C54"/>
    <w:rsid w:val="28E63D85"/>
    <w:rsid w:val="2A2F4A29"/>
    <w:rsid w:val="2C1044DD"/>
    <w:rsid w:val="2C2F25AC"/>
    <w:rsid w:val="2F240485"/>
    <w:rsid w:val="30364C89"/>
    <w:rsid w:val="34653198"/>
    <w:rsid w:val="38BB2E97"/>
    <w:rsid w:val="3BD12B8F"/>
    <w:rsid w:val="3C945E6D"/>
    <w:rsid w:val="3F5F2456"/>
    <w:rsid w:val="41727632"/>
    <w:rsid w:val="44041C88"/>
    <w:rsid w:val="44CF71B0"/>
    <w:rsid w:val="451D2988"/>
    <w:rsid w:val="47C67EE6"/>
    <w:rsid w:val="48BF6B3D"/>
    <w:rsid w:val="48F03FFE"/>
    <w:rsid w:val="48FB5513"/>
    <w:rsid w:val="4C635797"/>
    <w:rsid w:val="4CA347E2"/>
    <w:rsid w:val="4DBE2E3C"/>
    <w:rsid w:val="4E46567D"/>
    <w:rsid w:val="4E8E1944"/>
    <w:rsid w:val="4EEB473E"/>
    <w:rsid w:val="50DC24A9"/>
    <w:rsid w:val="515617DD"/>
    <w:rsid w:val="517D392F"/>
    <w:rsid w:val="54B26F6C"/>
    <w:rsid w:val="55E331A5"/>
    <w:rsid w:val="57157E72"/>
    <w:rsid w:val="574A1CAA"/>
    <w:rsid w:val="57CE347E"/>
    <w:rsid w:val="57D3037C"/>
    <w:rsid w:val="57FF081C"/>
    <w:rsid w:val="58F97860"/>
    <w:rsid w:val="5AC94311"/>
    <w:rsid w:val="5B5F27A6"/>
    <w:rsid w:val="5BBC0CB7"/>
    <w:rsid w:val="5BF34853"/>
    <w:rsid w:val="5CAA0F05"/>
    <w:rsid w:val="5D4E26EB"/>
    <w:rsid w:val="5D5C5DCC"/>
    <w:rsid w:val="5D721D9B"/>
    <w:rsid w:val="5EA73F84"/>
    <w:rsid w:val="5F697A43"/>
    <w:rsid w:val="5FBF6887"/>
    <w:rsid w:val="60EE7A2E"/>
    <w:rsid w:val="610A240D"/>
    <w:rsid w:val="613D128D"/>
    <w:rsid w:val="61D1675C"/>
    <w:rsid w:val="624D0E68"/>
    <w:rsid w:val="6251135E"/>
    <w:rsid w:val="63D9465A"/>
    <w:rsid w:val="66567CD4"/>
    <w:rsid w:val="665A1CA4"/>
    <w:rsid w:val="665C08CB"/>
    <w:rsid w:val="66A03D4A"/>
    <w:rsid w:val="69B159D8"/>
    <w:rsid w:val="6A1B3A3A"/>
    <w:rsid w:val="6A6F74BD"/>
    <w:rsid w:val="6C065497"/>
    <w:rsid w:val="6DF00BA4"/>
    <w:rsid w:val="6E9D5BBE"/>
    <w:rsid w:val="6F25373C"/>
    <w:rsid w:val="70896FC7"/>
    <w:rsid w:val="71DB4826"/>
    <w:rsid w:val="72025681"/>
    <w:rsid w:val="72B120D3"/>
    <w:rsid w:val="73BD7371"/>
    <w:rsid w:val="74F22E3C"/>
    <w:rsid w:val="76FE041C"/>
    <w:rsid w:val="77DE246A"/>
    <w:rsid w:val="78C61D86"/>
    <w:rsid w:val="79857010"/>
    <w:rsid w:val="7A3E76AA"/>
    <w:rsid w:val="7B081DCA"/>
    <w:rsid w:val="7BB667BF"/>
    <w:rsid w:val="7D28493D"/>
    <w:rsid w:val="7DD3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  <w:szCs w:val="34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sz w:val="26"/>
      <w:szCs w:val="26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sz w:val="24"/>
      <w:szCs w:val="24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spacing w:before="300" w:after="200"/>
    </w:pPr>
    <w:rPr>
      <w:sz w:val="48"/>
      <w:szCs w:val="48"/>
    </w:rPr>
  </w:style>
  <w:style w:type="paragraph" w:styleId="11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12">
    <w:name w:val="Subtitle"/>
    <w:basedOn w:val="1"/>
    <w:next w:val="1"/>
    <w:qFormat/>
    <w:uiPriority w:val="11"/>
    <w:pPr>
      <w:spacing w:before="200" w:after="200"/>
    </w:pPr>
    <w:rPr>
      <w:sz w:val="24"/>
      <w:szCs w:val="24"/>
    </w:r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2496</Words>
  <Characters>14233</Characters>
  <Lines>118</Lines>
  <Paragraphs>33</Paragraphs>
  <TotalTime>39</TotalTime>
  <ScaleCrop>false</ScaleCrop>
  <LinksUpToDate>false</LinksUpToDate>
  <CharactersWithSpaces>16696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2022-05-13T19:50:00Z</dcterms:created>
  <dc:creator>Пользователь</dc:creator>
  <cp:lastModifiedBy>Наталия Павлова</cp:lastModifiedBy>
  <dcterms:modified xsi:type="dcterms:W3CDTF">2023-01-24T13:29:58Z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231ED7297E014C0495BC5351B2CE90EE</vt:lpwstr>
  </property>
</Properties>
</file>